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before="62" w:beforeLines="20" w:after="62" w:afterLines="20" w:line="320" w:lineRule="exact"/>
        <w:jc w:val="left"/>
        <w:rPr>
          <w:rFonts w:ascii="宋体" w:hAnsi="宋体" w:cs="宋体"/>
          <w:color w:val="FF0000"/>
          <w:sz w:val="24"/>
        </w:rPr>
      </w:pPr>
      <w:bookmarkStart w:id="0" w:name="_GoBack"/>
      <w:bookmarkEnd w:id="0"/>
      <w:r>
        <w:rPr>
          <w:rFonts w:hint="eastAsia" w:ascii="宋体" w:hAnsi="宋体" w:eastAsia="黑体" w:cs="宋体"/>
          <w:szCs w:val="32"/>
        </w:rPr>
        <w:t>附件7</w:t>
      </w:r>
    </w:p>
    <w:p>
      <w:pPr>
        <w:shd w:val="clear" w:color="auto" w:fill="FFFFFF"/>
        <w:adjustRightInd w:val="0"/>
        <w:snapToGrid w:val="0"/>
        <w:spacing w:line="592" w:lineRule="exact"/>
        <w:rPr>
          <w:rFonts w:ascii="宋体" w:hAnsi="宋体" w:eastAsia="黑体" w:cs="宋体"/>
          <w:szCs w:val="32"/>
        </w:rPr>
      </w:pPr>
    </w:p>
    <w:p>
      <w:pPr>
        <w:shd w:val="clear" w:color="auto" w:fill="FFFFFF"/>
        <w:adjustRightInd w:val="0"/>
        <w:snapToGrid w:val="0"/>
        <w:spacing w:line="592" w:lineRule="exact"/>
        <w:jc w:val="center"/>
        <w:rPr>
          <w:rFonts w:ascii="宋体" w:hAnsi="宋体" w:eastAsia="方正小标宋简体"/>
          <w:spacing w:val="10"/>
          <w:sz w:val="44"/>
          <w:szCs w:val="44"/>
        </w:rPr>
      </w:pPr>
      <w:r>
        <w:rPr>
          <w:rFonts w:hint="eastAsia" w:ascii="宋体" w:hAnsi="宋体" w:eastAsia="方正小标宋简体"/>
          <w:spacing w:val="10"/>
          <w:sz w:val="44"/>
          <w:szCs w:val="44"/>
        </w:rPr>
        <w:t>老字号工程申报材料</w:t>
      </w:r>
    </w:p>
    <w:p>
      <w:pPr>
        <w:shd w:val="clear" w:color="auto" w:fill="FFFFFF"/>
        <w:adjustRightInd w:val="0"/>
        <w:snapToGrid w:val="0"/>
        <w:spacing w:line="592" w:lineRule="exact"/>
        <w:rPr>
          <w:rFonts w:ascii="宋体" w:hAnsi="宋体" w:eastAsia="方正小标宋简体"/>
          <w:sz w:val="44"/>
          <w:szCs w:val="44"/>
        </w:rPr>
      </w:pPr>
    </w:p>
    <w:p>
      <w:pPr>
        <w:adjustRightInd w:val="0"/>
        <w:snapToGrid w:val="0"/>
        <w:spacing w:line="605" w:lineRule="exact"/>
        <w:ind w:firstLine="640" w:firstLineChars="200"/>
        <w:rPr>
          <w:rFonts w:ascii="宋体" w:hAnsi="宋体" w:eastAsia="黑体"/>
          <w:sz w:val="24"/>
        </w:rPr>
      </w:pPr>
      <w:r>
        <w:rPr>
          <w:rFonts w:hint="eastAsia" w:ascii="宋体" w:hAnsi="宋体" w:eastAsia="黑体" w:cs="宋体"/>
          <w:szCs w:val="32"/>
        </w:rPr>
        <w:t>一、老字号品牌聚集区项目</w:t>
      </w:r>
    </w:p>
    <w:p>
      <w:pPr>
        <w:shd w:val="clear" w:color="auto" w:fill="FFFFFF"/>
        <w:adjustRightInd w:val="0"/>
        <w:snapToGrid w:val="0"/>
        <w:spacing w:line="605" w:lineRule="exact"/>
        <w:ind w:firstLine="640" w:firstLineChars="200"/>
        <w:rPr>
          <w:rFonts w:ascii="宋体" w:hAnsi="宋体"/>
          <w:snapToGrid w:val="0"/>
          <w:color w:val="000000"/>
          <w:kern w:val="0"/>
          <w:szCs w:val="32"/>
        </w:rPr>
      </w:pPr>
      <w:r>
        <w:rPr>
          <w:rFonts w:ascii="宋体" w:hAnsi="宋体"/>
          <w:snapToGrid w:val="0"/>
          <w:color w:val="000000"/>
          <w:kern w:val="0"/>
          <w:szCs w:val="32"/>
        </w:rPr>
        <w:t>1</w:t>
      </w:r>
      <w:r>
        <w:rPr>
          <w:rFonts w:hint="eastAsia" w:ascii="宋体" w:hAnsi="宋体"/>
          <w:snapToGrid w:val="0"/>
          <w:color w:val="000000"/>
          <w:kern w:val="0"/>
          <w:szCs w:val="32"/>
        </w:rPr>
        <w:t>.《济南市商贸流通业发展引导资金项目申请表》（见附件</w:t>
      </w:r>
      <w:r>
        <w:rPr>
          <w:rFonts w:ascii="宋体" w:hAnsi="宋体"/>
          <w:snapToGrid w:val="0"/>
          <w:color w:val="000000"/>
          <w:kern w:val="0"/>
          <w:szCs w:val="32"/>
        </w:rPr>
        <w:t>2</w:t>
      </w:r>
      <w:r>
        <w:rPr>
          <w:rFonts w:hint="eastAsia" w:ascii="宋体" w:hAnsi="宋体"/>
          <w:snapToGrid w:val="0"/>
          <w:color w:val="000000"/>
          <w:kern w:val="0"/>
          <w:szCs w:val="32"/>
        </w:rPr>
        <w:t>）；</w:t>
      </w:r>
    </w:p>
    <w:p>
      <w:pPr>
        <w:shd w:val="clear" w:color="auto" w:fill="FFFFFF"/>
        <w:adjustRightInd w:val="0"/>
        <w:snapToGrid w:val="0"/>
        <w:spacing w:line="605" w:lineRule="exact"/>
        <w:ind w:firstLine="640" w:firstLineChars="200"/>
        <w:rPr>
          <w:rFonts w:ascii="宋体" w:hAnsi="宋体"/>
          <w:snapToGrid w:val="0"/>
          <w:color w:val="000000"/>
          <w:kern w:val="0"/>
          <w:szCs w:val="32"/>
        </w:rPr>
      </w:pPr>
      <w:r>
        <w:rPr>
          <w:rFonts w:ascii="宋体" w:hAnsi="宋体" w:cs="仿宋_GB2312"/>
          <w:snapToGrid w:val="0"/>
          <w:color w:val="000000"/>
          <w:kern w:val="0"/>
          <w:szCs w:val="32"/>
        </w:rPr>
        <w:t>2</w:t>
      </w:r>
      <w:r>
        <w:rPr>
          <w:rFonts w:hint="eastAsia" w:ascii="宋体" w:hAnsi="宋体" w:cs="仿宋_GB2312"/>
          <w:snapToGrid w:val="0"/>
          <w:color w:val="000000"/>
          <w:kern w:val="0"/>
          <w:szCs w:val="32"/>
        </w:rPr>
        <w:t xml:space="preserve">. </w:t>
      </w:r>
      <w:r>
        <w:rPr>
          <w:rFonts w:hint="eastAsia" w:ascii="宋体" w:hAnsi="宋体"/>
          <w:snapToGrid w:val="0"/>
          <w:kern w:val="0"/>
          <w:szCs w:val="32"/>
        </w:rPr>
        <w:t>济南市商贸流通业发展引导资金项目申请承诺书</w:t>
      </w:r>
      <w:r>
        <w:rPr>
          <w:rFonts w:hint="eastAsia" w:ascii="宋体" w:hAnsi="宋体" w:cs="仿宋_GB2312"/>
          <w:snapToGrid w:val="0"/>
          <w:color w:val="000000"/>
          <w:kern w:val="0"/>
          <w:szCs w:val="32"/>
        </w:rPr>
        <w:t>（见附件</w:t>
      </w:r>
      <w:r>
        <w:rPr>
          <w:rFonts w:ascii="宋体" w:hAnsi="宋体" w:cs="仿宋_GB2312"/>
          <w:snapToGrid w:val="0"/>
          <w:color w:val="000000"/>
          <w:kern w:val="0"/>
          <w:szCs w:val="32"/>
        </w:rPr>
        <w:t>3</w:t>
      </w:r>
      <w:r>
        <w:rPr>
          <w:rFonts w:hint="eastAsia" w:ascii="宋体" w:hAnsi="宋体" w:cs="仿宋_GB2312"/>
          <w:snapToGrid w:val="0"/>
          <w:color w:val="000000"/>
          <w:kern w:val="0"/>
          <w:szCs w:val="32"/>
        </w:rPr>
        <w:t>）</w:t>
      </w:r>
      <w:r>
        <w:rPr>
          <w:rFonts w:hint="eastAsia" w:ascii="宋体" w:hAnsi="宋体"/>
          <w:snapToGrid w:val="0"/>
          <w:kern w:val="0"/>
          <w:szCs w:val="32"/>
        </w:rPr>
        <w:t>；</w:t>
      </w:r>
    </w:p>
    <w:p>
      <w:pPr>
        <w:shd w:val="clear" w:color="auto" w:fill="FFFFFF"/>
        <w:adjustRightInd w:val="0"/>
        <w:snapToGrid w:val="0"/>
        <w:spacing w:line="605" w:lineRule="exact"/>
        <w:ind w:firstLine="640" w:firstLineChars="200"/>
        <w:rPr>
          <w:rFonts w:ascii="宋体" w:hAnsi="宋体"/>
          <w:snapToGrid w:val="0"/>
          <w:kern w:val="0"/>
          <w:szCs w:val="32"/>
        </w:rPr>
      </w:pPr>
      <w:r>
        <w:rPr>
          <w:rFonts w:ascii="宋体" w:hAnsi="宋体" w:cs="宋体"/>
          <w:snapToGrid w:val="0"/>
          <w:kern w:val="0"/>
          <w:szCs w:val="32"/>
        </w:rPr>
        <w:t>3</w:t>
      </w:r>
      <w:r>
        <w:rPr>
          <w:rFonts w:hint="eastAsia" w:ascii="宋体" w:hAnsi="宋体" w:cs="宋体"/>
          <w:snapToGrid w:val="0"/>
          <w:kern w:val="0"/>
          <w:szCs w:val="32"/>
        </w:rPr>
        <w:t>. 申报单位营业执照（或三证合一）复印件；</w:t>
      </w:r>
      <w:r>
        <w:rPr>
          <w:rFonts w:hint="eastAsia" w:ascii="宋体" w:hAnsi="宋体"/>
          <w:snapToGrid w:val="0"/>
          <w:kern w:val="0"/>
          <w:szCs w:val="32"/>
        </w:rPr>
        <w:t>提供门店的营业</w:t>
      </w:r>
      <w:r>
        <w:rPr>
          <w:rFonts w:ascii="宋体" w:hAnsi="宋体"/>
          <w:snapToGrid w:val="0"/>
          <w:kern w:val="0"/>
          <w:szCs w:val="32"/>
        </w:rPr>
        <w:t>执照</w:t>
      </w:r>
      <w:r>
        <w:rPr>
          <w:rFonts w:hint="eastAsia" w:ascii="宋体" w:hAnsi="宋体"/>
          <w:snapToGrid w:val="0"/>
          <w:kern w:val="0"/>
          <w:szCs w:val="32"/>
        </w:rPr>
        <w:t>、房产证明材料，非自有房产的还需提供房屋租赁合同复印件；</w:t>
      </w:r>
    </w:p>
    <w:p>
      <w:pPr>
        <w:shd w:val="clear" w:color="auto" w:fill="FFFFFF"/>
        <w:adjustRightInd w:val="0"/>
        <w:snapToGrid w:val="0"/>
        <w:spacing w:line="605" w:lineRule="exact"/>
        <w:ind w:firstLine="640" w:firstLineChars="200"/>
        <w:rPr>
          <w:rFonts w:ascii="宋体" w:hAnsi="宋体"/>
          <w:snapToGrid w:val="0"/>
          <w:kern w:val="0"/>
          <w:szCs w:val="32"/>
        </w:rPr>
      </w:pPr>
      <w:r>
        <w:rPr>
          <w:rFonts w:ascii="宋体" w:hAnsi="宋体"/>
          <w:snapToGrid w:val="0"/>
          <w:kern w:val="0"/>
          <w:szCs w:val="32"/>
        </w:rPr>
        <w:t>4</w:t>
      </w:r>
      <w:r>
        <w:rPr>
          <w:rFonts w:hint="eastAsia" w:ascii="宋体" w:hAnsi="宋体"/>
          <w:snapToGrid w:val="0"/>
          <w:kern w:val="0"/>
          <w:szCs w:val="32"/>
        </w:rPr>
        <w:t xml:space="preserve">. </w:t>
      </w:r>
      <w:r>
        <w:rPr>
          <w:rFonts w:hint="eastAsia" w:ascii="宋体" w:hAnsi="宋体" w:cs="仿宋_GB2312"/>
          <w:snapToGrid w:val="0"/>
          <w:kern w:val="0"/>
          <w:szCs w:val="32"/>
        </w:rPr>
        <w:t>国家级、</w:t>
      </w:r>
      <w:r>
        <w:rPr>
          <w:rFonts w:ascii="宋体" w:hAnsi="宋体" w:cs="仿宋_GB2312"/>
          <w:snapToGrid w:val="0"/>
          <w:kern w:val="0"/>
          <w:szCs w:val="32"/>
        </w:rPr>
        <w:t>省级</w:t>
      </w:r>
      <w:r>
        <w:rPr>
          <w:rFonts w:hint="eastAsia" w:ascii="宋体" w:hAnsi="宋体" w:cs="仿宋_GB2312"/>
          <w:snapToGrid w:val="0"/>
          <w:kern w:val="0"/>
          <w:szCs w:val="32"/>
        </w:rPr>
        <w:t>特色商业街区或</w:t>
      </w:r>
      <w:r>
        <w:rPr>
          <w:rFonts w:ascii="宋体" w:hAnsi="宋体" w:cs="仿宋_GB2312"/>
          <w:snapToGrid w:val="0"/>
          <w:kern w:val="0"/>
          <w:szCs w:val="32"/>
        </w:rPr>
        <w:t>5</w:t>
      </w:r>
      <w:r>
        <w:rPr>
          <w:rFonts w:hint="eastAsia" w:ascii="宋体" w:hAnsi="宋体" w:cs="仿宋_GB2312"/>
          <w:snapToGrid w:val="0"/>
          <w:kern w:val="0"/>
          <w:szCs w:val="32"/>
        </w:rPr>
        <w:t>A级旅游景区的认定文件复印件或授牌等相关证明；</w:t>
      </w:r>
    </w:p>
    <w:p>
      <w:pPr>
        <w:shd w:val="clear" w:color="auto" w:fill="FFFFFF"/>
        <w:adjustRightInd w:val="0"/>
        <w:snapToGrid w:val="0"/>
        <w:spacing w:line="605" w:lineRule="exact"/>
        <w:ind w:firstLine="640" w:firstLineChars="200"/>
        <w:rPr>
          <w:rFonts w:ascii="宋体" w:hAnsi="宋体" w:cs="仿宋_GB2312"/>
          <w:snapToGrid w:val="0"/>
          <w:kern w:val="0"/>
          <w:szCs w:val="32"/>
        </w:rPr>
      </w:pPr>
      <w:r>
        <w:rPr>
          <w:rFonts w:ascii="宋体" w:hAnsi="宋体" w:cs="仿宋_GB2312"/>
          <w:snapToGrid w:val="0"/>
          <w:kern w:val="0"/>
          <w:szCs w:val="32"/>
        </w:rPr>
        <w:t>5</w:t>
      </w:r>
      <w:r>
        <w:rPr>
          <w:rFonts w:hint="eastAsia" w:ascii="宋体" w:hAnsi="宋体" w:cs="仿宋_GB2312"/>
          <w:snapToGrid w:val="0"/>
          <w:kern w:val="0"/>
          <w:szCs w:val="32"/>
        </w:rPr>
        <w:t>. 特色商业街区或旅游景区的运营机构或物业管理机构、或</w:t>
      </w:r>
      <w:r>
        <w:rPr>
          <w:rFonts w:ascii="宋体" w:hAnsi="宋体" w:cs="仿宋_GB2312"/>
          <w:snapToGrid w:val="0"/>
          <w:kern w:val="0"/>
          <w:szCs w:val="32"/>
        </w:rPr>
        <w:t>所在街道办事处</w:t>
      </w:r>
      <w:r>
        <w:rPr>
          <w:rFonts w:hint="eastAsia" w:ascii="宋体" w:hAnsi="宋体" w:cs="仿宋_GB2312"/>
          <w:snapToGrid w:val="0"/>
          <w:kern w:val="0"/>
          <w:szCs w:val="32"/>
        </w:rPr>
        <w:t>提供的项目单位在申报期内入驻并开业运营的证明材料；</w:t>
      </w:r>
    </w:p>
    <w:p>
      <w:pPr>
        <w:shd w:val="clear" w:color="auto" w:fill="FFFFFF"/>
        <w:adjustRightInd w:val="0"/>
        <w:snapToGrid w:val="0"/>
        <w:spacing w:line="605" w:lineRule="exact"/>
        <w:ind w:firstLine="640" w:firstLineChars="200"/>
        <w:rPr>
          <w:rFonts w:ascii="宋体" w:hAnsi="宋体"/>
          <w:snapToGrid w:val="0"/>
          <w:kern w:val="0"/>
          <w:szCs w:val="32"/>
        </w:rPr>
      </w:pPr>
      <w:r>
        <w:rPr>
          <w:rFonts w:ascii="宋体" w:hAnsi="宋体" w:cs="仿宋_GB2312"/>
          <w:snapToGrid w:val="0"/>
          <w:kern w:val="0"/>
          <w:szCs w:val="32"/>
        </w:rPr>
        <w:t>6</w:t>
      </w:r>
      <w:r>
        <w:rPr>
          <w:rFonts w:hint="eastAsia" w:ascii="宋体" w:hAnsi="宋体" w:cs="仿宋_GB2312"/>
          <w:snapToGrid w:val="0"/>
          <w:kern w:val="0"/>
          <w:szCs w:val="32"/>
        </w:rPr>
        <w:t>. 老字号认定文件或证书复印件；</w:t>
      </w:r>
    </w:p>
    <w:p>
      <w:pPr>
        <w:shd w:val="clear" w:color="auto" w:fill="FFFFFF"/>
        <w:adjustRightInd w:val="0"/>
        <w:snapToGrid w:val="0"/>
        <w:spacing w:line="605" w:lineRule="exact"/>
        <w:ind w:firstLine="640" w:firstLineChars="200"/>
        <w:rPr>
          <w:rFonts w:ascii="宋体" w:hAnsi="宋体"/>
          <w:snapToGrid w:val="0"/>
          <w:kern w:val="0"/>
          <w:szCs w:val="32"/>
        </w:rPr>
      </w:pPr>
      <w:r>
        <w:rPr>
          <w:rFonts w:hint="eastAsia" w:ascii="宋体" w:hAnsi="宋体"/>
          <w:snapToGrid w:val="0"/>
          <w:kern w:val="0"/>
          <w:szCs w:val="32"/>
        </w:rPr>
        <w:t xml:space="preserve">7. </w:t>
      </w:r>
      <w:r>
        <w:rPr>
          <w:rFonts w:hint="eastAsia" w:ascii="宋体" w:hAnsi="宋体"/>
          <w:spacing w:val="-8"/>
          <w:szCs w:val="32"/>
        </w:rPr>
        <w:t>区</w:t>
      </w:r>
      <w:r>
        <w:rPr>
          <w:rFonts w:hint="eastAsia" w:ascii="宋体" w:hAnsi="宋体"/>
          <w:szCs w:val="32"/>
        </w:rPr>
        <w:t>县</w:t>
      </w:r>
      <w:r>
        <w:rPr>
          <w:rFonts w:hint="eastAsia" w:ascii="宋体" w:hAnsi="宋体"/>
          <w:spacing w:val="-8"/>
          <w:szCs w:val="32"/>
        </w:rPr>
        <w:t>商务主管部门验收合格报告</w:t>
      </w:r>
      <w:r>
        <w:rPr>
          <w:rFonts w:hint="eastAsia" w:ascii="宋体" w:hAnsi="宋体"/>
          <w:snapToGrid w:val="0"/>
          <w:kern w:val="0"/>
          <w:szCs w:val="32"/>
        </w:rPr>
        <w:t>（见附件</w:t>
      </w:r>
      <w:r>
        <w:rPr>
          <w:rFonts w:ascii="宋体" w:hAnsi="宋体"/>
          <w:snapToGrid w:val="0"/>
          <w:kern w:val="0"/>
          <w:szCs w:val="32"/>
        </w:rPr>
        <w:t>4</w:t>
      </w:r>
      <w:r>
        <w:rPr>
          <w:rFonts w:hint="eastAsia" w:ascii="宋体" w:hAnsi="宋体"/>
          <w:snapToGrid w:val="0"/>
          <w:kern w:val="0"/>
          <w:szCs w:val="32"/>
        </w:rPr>
        <w:t>）。</w:t>
      </w:r>
    </w:p>
    <w:p>
      <w:pPr>
        <w:shd w:val="clear" w:color="auto" w:fill="FFFFFF"/>
        <w:adjustRightInd w:val="0"/>
        <w:snapToGrid w:val="0"/>
        <w:spacing w:line="605" w:lineRule="exact"/>
        <w:ind w:firstLine="640" w:firstLineChars="200"/>
        <w:rPr>
          <w:rFonts w:ascii="宋体" w:hAnsi="宋体"/>
          <w:szCs w:val="32"/>
        </w:rPr>
      </w:pPr>
      <w:r>
        <w:rPr>
          <w:rFonts w:hint="eastAsia" w:ascii="宋体" w:hAnsi="宋体" w:eastAsia="黑体" w:cs="宋体"/>
          <w:szCs w:val="32"/>
        </w:rPr>
        <w:t>二、老字号认定项目</w:t>
      </w:r>
    </w:p>
    <w:p>
      <w:pPr>
        <w:shd w:val="clear" w:color="auto" w:fill="FFFFFF"/>
        <w:adjustRightInd w:val="0"/>
        <w:snapToGrid w:val="0"/>
        <w:spacing w:line="605" w:lineRule="exact"/>
        <w:ind w:firstLine="640" w:firstLineChars="200"/>
        <w:rPr>
          <w:rFonts w:ascii="宋体" w:hAnsi="宋体"/>
          <w:snapToGrid w:val="0"/>
          <w:kern w:val="0"/>
          <w:szCs w:val="32"/>
        </w:rPr>
      </w:pPr>
      <w:r>
        <w:rPr>
          <w:rFonts w:ascii="宋体" w:hAnsi="宋体"/>
          <w:snapToGrid w:val="0"/>
          <w:kern w:val="0"/>
          <w:szCs w:val="32"/>
        </w:rPr>
        <w:t>1</w:t>
      </w:r>
      <w:r>
        <w:rPr>
          <w:rFonts w:hint="eastAsia" w:ascii="宋体" w:hAnsi="宋体"/>
          <w:snapToGrid w:val="0"/>
          <w:kern w:val="0"/>
          <w:szCs w:val="32"/>
        </w:rPr>
        <w:t>. 《济南市商贸流通业发展引导资金项目申请表》（见附件</w:t>
      </w:r>
      <w:r>
        <w:rPr>
          <w:rFonts w:ascii="宋体" w:hAnsi="宋体"/>
          <w:snapToGrid w:val="0"/>
          <w:kern w:val="0"/>
          <w:szCs w:val="32"/>
        </w:rPr>
        <w:t>2</w:t>
      </w:r>
      <w:r>
        <w:rPr>
          <w:rFonts w:hint="eastAsia" w:ascii="宋体" w:hAnsi="宋体"/>
          <w:snapToGrid w:val="0"/>
          <w:kern w:val="0"/>
          <w:szCs w:val="32"/>
        </w:rPr>
        <w:t>）；</w:t>
      </w:r>
    </w:p>
    <w:p>
      <w:pPr>
        <w:shd w:val="clear" w:color="auto" w:fill="FFFFFF"/>
        <w:adjustRightInd w:val="0"/>
        <w:snapToGrid w:val="0"/>
        <w:spacing w:line="592" w:lineRule="exact"/>
        <w:ind w:firstLine="640" w:firstLineChars="200"/>
        <w:rPr>
          <w:rFonts w:ascii="宋体" w:hAnsi="宋体"/>
          <w:snapToGrid w:val="0"/>
          <w:color w:val="000000"/>
          <w:kern w:val="0"/>
          <w:szCs w:val="32"/>
        </w:rPr>
      </w:pPr>
      <w:r>
        <w:rPr>
          <w:rFonts w:ascii="宋体" w:hAnsi="宋体" w:cs="仿宋_GB2312"/>
          <w:snapToGrid w:val="0"/>
          <w:color w:val="000000"/>
          <w:kern w:val="0"/>
          <w:szCs w:val="32"/>
        </w:rPr>
        <w:t>2</w:t>
      </w:r>
      <w:r>
        <w:rPr>
          <w:rFonts w:hint="eastAsia" w:ascii="宋体" w:hAnsi="宋体" w:cs="仿宋_GB2312"/>
          <w:snapToGrid w:val="0"/>
          <w:color w:val="000000"/>
          <w:kern w:val="0"/>
          <w:szCs w:val="32"/>
        </w:rPr>
        <w:t xml:space="preserve">. </w:t>
      </w:r>
      <w:r>
        <w:rPr>
          <w:rFonts w:hint="eastAsia" w:ascii="宋体" w:hAnsi="宋体"/>
          <w:snapToGrid w:val="0"/>
          <w:kern w:val="0"/>
          <w:szCs w:val="32"/>
        </w:rPr>
        <w:t>济南市商贸流通业发展引导资金项目申请承诺书</w:t>
      </w:r>
      <w:r>
        <w:rPr>
          <w:rFonts w:hint="eastAsia" w:ascii="宋体" w:hAnsi="宋体" w:cs="仿宋_GB2312"/>
          <w:snapToGrid w:val="0"/>
          <w:color w:val="000000"/>
          <w:kern w:val="0"/>
          <w:szCs w:val="32"/>
        </w:rPr>
        <w:t>（见附件</w:t>
      </w:r>
      <w:r>
        <w:rPr>
          <w:rFonts w:ascii="宋体" w:hAnsi="宋体" w:cs="仿宋_GB2312"/>
          <w:snapToGrid w:val="0"/>
          <w:color w:val="000000"/>
          <w:kern w:val="0"/>
          <w:szCs w:val="32"/>
        </w:rPr>
        <w:t>3</w:t>
      </w:r>
      <w:r>
        <w:rPr>
          <w:rFonts w:hint="eastAsia" w:ascii="宋体" w:hAnsi="宋体" w:cs="仿宋_GB2312"/>
          <w:snapToGrid w:val="0"/>
          <w:color w:val="000000"/>
          <w:kern w:val="0"/>
          <w:szCs w:val="32"/>
        </w:rPr>
        <w:t>）</w:t>
      </w:r>
      <w:r>
        <w:rPr>
          <w:rFonts w:hint="eastAsia" w:ascii="宋体" w:hAnsi="宋体"/>
          <w:snapToGrid w:val="0"/>
          <w:kern w:val="0"/>
          <w:szCs w:val="32"/>
        </w:rPr>
        <w:t>；</w:t>
      </w:r>
    </w:p>
    <w:p>
      <w:pPr>
        <w:shd w:val="clear" w:color="auto" w:fill="FFFFFF"/>
        <w:adjustRightInd w:val="0"/>
        <w:snapToGrid w:val="0"/>
        <w:spacing w:line="592" w:lineRule="exact"/>
        <w:ind w:firstLine="640" w:firstLineChars="200"/>
        <w:rPr>
          <w:rFonts w:ascii="宋体" w:hAnsi="宋体"/>
          <w:snapToGrid w:val="0"/>
          <w:color w:val="000000"/>
          <w:kern w:val="0"/>
          <w:szCs w:val="32"/>
        </w:rPr>
      </w:pPr>
      <w:r>
        <w:rPr>
          <w:rFonts w:ascii="宋体" w:hAnsi="宋体" w:cs="宋体"/>
          <w:snapToGrid w:val="0"/>
          <w:kern w:val="0"/>
          <w:szCs w:val="32"/>
        </w:rPr>
        <w:t>3</w:t>
      </w:r>
      <w:r>
        <w:rPr>
          <w:rFonts w:hint="eastAsia" w:ascii="宋体" w:hAnsi="宋体" w:cs="宋体"/>
          <w:snapToGrid w:val="0"/>
          <w:kern w:val="0"/>
          <w:szCs w:val="32"/>
        </w:rPr>
        <w:t>. 申报单位营业执照（或三证合一）复印件；</w:t>
      </w:r>
    </w:p>
    <w:p>
      <w:pPr>
        <w:shd w:val="clear" w:color="auto" w:fill="FFFFFF"/>
        <w:adjustRightInd w:val="0"/>
        <w:snapToGrid w:val="0"/>
        <w:spacing w:line="592" w:lineRule="exact"/>
        <w:ind w:firstLine="640" w:firstLineChars="200"/>
        <w:rPr>
          <w:rFonts w:ascii="宋体" w:hAnsi="宋体"/>
          <w:snapToGrid w:val="0"/>
          <w:color w:val="000000"/>
          <w:kern w:val="0"/>
          <w:szCs w:val="32"/>
        </w:rPr>
      </w:pPr>
      <w:r>
        <w:rPr>
          <w:rFonts w:ascii="宋体" w:hAnsi="宋体" w:cs="仿宋_GB2312"/>
          <w:snapToGrid w:val="0"/>
          <w:kern w:val="0"/>
          <w:szCs w:val="32"/>
        </w:rPr>
        <w:t>4</w:t>
      </w:r>
      <w:r>
        <w:rPr>
          <w:rFonts w:hint="eastAsia" w:ascii="宋体" w:hAnsi="宋体" w:cs="仿宋_GB2312"/>
          <w:snapToGrid w:val="0"/>
          <w:kern w:val="0"/>
          <w:szCs w:val="32"/>
        </w:rPr>
        <w:t>. 老字号认定文件或证书复印件。</w:t>
      </w:r>
    </w:p>
    <w:p>
      <w:pPr>
        <w:shd w:val="clear" w:color="auto" w:fill="FFFFFF"/>
        <w:adjustRightInd w:val="0"/>
        <w:snapToGrid w:val="0"/>
        <w:spacing w:line="592" w:lineRule="exact"/>
        <w:ind w:firstLine="640" w:firstLineChars="200"/>
      </w:pPr>
      <w:r>
        <w:rPr>
          <w:rFonts w:hint="eastAsia" w:ascii="宋体" w:hAnsi="宋体" w:cs="宋体"/>
          <w:snapToGrid w:val="0"/>
          <w:kern w:val="0"/>
          <w:szCs w:val="32"/>
        </w:rPr>
        <w:t>（以上材料为复印件的均需加盖公章）</w:t>
      </w: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EA"/>
    <w:rsid w:val="00383041"/>
    <w:rsid w:val="00402D5B"/>
    <w:rsid w:val="00D111B9"/>
    <w:rsid w:val="00D61CEA"/>
    <w:rsid w:val="364C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64</Words>
  <Characters>366</Characters>
  <Lines>3</Lines>
  <Paragraphs>1</Paragraphs>
  <TotalTime>4</TotalTime>
  <ScaleCrop>false</ScaleCrop>
  <LinksUpToDate>false</LinksUpToDate>
  <CharactersWithSpaces>429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2019-07-10T07:48:00Z</dcterms:created>
  <dc:creator>AutoBVT</dc:creator>
  <cp:lastModifiedBy>dell</cp:lastModifiedBy>
  <dcterms:modified xsi:type="dcterms:W3CDTF">2019-08-02T09:14:16Z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